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37E1" w14:textId="52E7C103" w:rsidR="000A2130" w:rsidRPr="00A66DA4" w:rsidRDefault="00A66DA4" w:rsidP="00A66DA4">
      <w:pPr>
        <w:keepNext/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  <w14:ligatures w14:val="none"/>
        </w:rPr>
        <w:t>Laboratoria Przyszłości</w:t>
      </w:r>
    </w:p>
    <w:p w14:paraId="528F6E71" w14:textId="4E305553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Miło nam poinformować, że nasza szkoła wzięła udział w </w:t>
      </w:r>
      <w:hyperlink r:id="rId5" w:history="1">
        <w:r w:rsidRPr="000A2130">
          <w:rPr>
            <w:rFonts w:ascii="Arial" w:eastAsia="Times New Roman" w:hAnsi="Arial" w:cs="Arial"/>
            <w:color w:val="0A26BC"/>
            <w:kern w:val="0"/>
            <w:sz w:val="24"/>
            <w:szCs w:val="24"/>
            <w:u w:val="single"/>
            <w:lang w:eastAsia="pl-PL"/>
            <w14:ligatures w14:val="none"/>
          </w:rPr>
          <w:t>Programie Laboratoria Przyszłości.</w:t>
        </w:r>
      </w:hyperlink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Poniżej kilka słów o programie.</w:t>
      </w:r>
    </w:p>
    <w:p w14:paraId="638CBBF8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Laboratoria Przyszłości to inicjatywa edukacyjna realizowana przez Ministerstwo Edukacji i Nauki we współpracy z Centrum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GovTech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 Kancelarii Prezesa Rady Ministrów. Naszą wspólną misją jest stworzenie nowoczesnej szkoły, w której zajęcia będą prowadzone w sposób ciekawy, angażujący uczniów oraz sprzyjający odkrywaniu ich talentów i rozwijaniu zainteresowań.</w:t>
      </w:r>
    </w:p>
    <w:p w14:paraId="2913F302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Celem inicjatywy jest wsparcie wszystkich szkół podstawowych w budowaniu wśród uczniów kompetencji przyszłości poprzez wykorzystanie Nauki, Technologii, Inżynierii, Sztuki i Matematyki jako sposobu na nakierowanie uczniów w ich poszukiwaniach, dialogach i krytycznym myśleniu. W ramach Laboratoriów Przyszłości organy prowadzące szkoły otrzymają od państwa wsparcie finansowe warte ponad miliard złotych, dzięki któremu uczniowie będą mogli eksperymentować i zdobywać w ten sposób praktyczne umiejętności. Wsparcie będzie przekazane w całości z góry – bez konieczności wniesienia wkładu własnego.</w:t>
      </w:r>
    </w:p>
    <w:p w14:paraId="7D5E6C5D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Laboratoria Przyszłości to Program skierowany do szkół podstawowych oraz ogólnokształcących szkół artystycznych. W ramach Programu szkoły otrzymają od państwa wsparcie finansowe na zakup wyposażenia technicznego niezbędnego do rozwoju umiejętności praktycznych wśród dzieci i młodzieży.</w:t>
      </w:r>
    </w:p>
    <w:p w14:paraId="2A70276B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Wzrost innowacyjności oraz rozwój technologiczny spowodował, że umiejętności matematyczne, w zakresie nauk przyrodniczych, technologii i inżynierii są dziś ważniejsze niż kiedykolwiek wcześniej. Laboratoria Przyszłości to kolejny krok w stronę wzmocnienia i uatrakcyjnienia dotychczasowego procesu zdobywania wiedzy i praktycznych umiejętności w tych obszarach przez uczniów.</w:t>
      </w:r>
    </w:p>
    <w:p w14:paraId="2BA5029F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Zakres wyposażenia możliwego do zakupienia z pozyskanych środków został ujęty w Katalogu wyposażenia.</w:t>
      </w:r>
    </w:p>
    <w:p w14:paraId="746263ED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Laboratoria Przyszłości to nowoczesny sprzęt, który uatrakcyjni zajęcia szkolne i pozwoli uczniom rozwijać swoje zainteresowania nie tylko na lekcjach techniki czy w ramach innych obowiązkowych zajęć edukacyjnych lecz również w ramach zajęć pozalekcyjnych, kół zainteresowań i innych form rozwijania umiejętności.</w:t>
      </w:r>
    </w:p>
    <w:p w14:paraId="7DA076F3" w14:textId="77777777" w:rsidR="000A2130" w:rsidRPr="000A2130" w:rsidRDefault="000A2130" w:rsidP="000A2130">
      <w:pPr>
        <w:shd w:val="clear" w:color="auto" w:fill="FFFFFF"/>
        <w:spacing w:before="480" w:after="150" w:line="240" w:lineRule="auto"/>
        <w:outlineLvl w:val="1"/>
        <w:rPr>
          <w:rFonts w:ascii="Arial" w:eastAsia="Times New Roman" w:hAnsi="Arial" w:cs="Arial"/>
          <w:b/>
          <w:bCs/>
          <w:color w:val="0A26BC"/>
          <w:kern w:val="0"/>
          <w:sz w:val="36"/>
          <w:szCs w:val="36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A26BC"/>
          <w:kern w:val="0"/>
          <w:sz w:val="36"/>
          <w:szCs w:val="36"/>
          <w:lang w:eastAsia="pl-PL"/>
          <w14:ligatures w14:val="none"/>
        </w:rPr>
        <w:lastRenderedPageBreak/>
        <w:t>W ramach programu szkoła zakupiła następujący sprzęt:</w:t>
      </w:r>
    </w:p>
    <w:p w14:paraId="10005239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Drukarka 3D Banach School wraz z akcesoriami;</w:t>
      </w:r>
    </w:p>
    <w:p w14:paraId="775F179D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Filamenty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– 6 kolorów;</w:t>
      </w:r>
    </w:p>
    <w:p w14:paraId="1619EA1C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Długopisy Banach 3D;</w:t>
      </w:r>
    </w:p>
    <w:p w14:paraId="7B36E240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Mikrokontroler z czujnikami i akcesoriami;</w:t>
      </w:r>
    </w:p>
    <w:p w14:paraId="0392A64B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Stacja lutownicza z gorącym powietrzem;</w:t>
      </w:r>
    </w:p>
    <w:p w14:paraId="2C02343C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Kamera przenośna cyfrowa wraz z akcesoriami;</w:t>
      </w:r>
    </w:p>
    <w:p w14:paraId="6B9AA2FB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Statyw z akcesoriami;</w:t>
      </w:r>
    </w:p>
    <w:p w14:paraId="266B7870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Mikrofon kierunkowy z akcesoriami;</w:t>
      </w:r>
    </w:p>
    <w:p w14:paraId="03F820E8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Oświetlenie do realizacji nagrań;</w:t>
      </w:r>
    </w:p>
    <w:p w14:paraId="61130AF1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Gimbal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297B544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Mikroporty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akcesoriami;</w:t>
      </w:r>
    </w:p>
    <w:p w14:paraId="0111B2E5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Mikroporty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 LD System U305 BPH- mikrofon bezprzewodowy nagłowny;</w:t>
      </w:r>
    </w:p>
    <w:p w14:paraId="1F08AFB8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Aparat fotograficzny z akcesoriami;</w:t>
      </w:r>
    </w:p>
    <w:p w14:paraId="2B49E5FC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Mikser 8- kanałowy;</w:t>
      </w:r>
    </w:p>
    <w:p w14:paraId="4D08C61B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Sony V43 – Zestaw audio o dużej mocy;</w:t>
      </w:r>
    </w:p>
    <w:p w14:paraId="64A4DBED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Mikrofony bezprzewodowe;</w:t>
      </w:r>
    </w:p>
    <w:p w14:paraId="2395FAA7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Zestawy nagłaśniające;</w:t>
      </w:r>
    </w:p>
    <w:p w14:paraId="4BBD8D31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Blenda 7w1 na statywie;</w:t>
      </w:r>
    </w:p>
    <w:p w14:paraId="41DE774E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Green/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blue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screen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 obudowie;</w:t>
      </w:r>
    </w:p>
    <w:p w14:paraId="0E93B166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Robotyka: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Photon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 Laboratorium Przyszłości - zestaw PRO z akcesoriami;</w:t>
      </w:r>
    </w:p>
    <w:p w14:paraId="53094329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Mikroskopy;</w:t>
      </w:r>
    </w:p>
    <w:p w14:paraId="25626313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Preparaty do mikroskopu;</w:t>
      </w:r>
    </w:p>
    <w:p w14:paraId="4A7F87F3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– wirtualne laboratorium przedmiotowe zestaw 4 sztuk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Premium;</w:t>
      </w:r>
    </w:p>
    <w:p w14:paraId="198F4A06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 licencja;</w:t>
      </w:r>
    </w:p>
    <w:p w14:paraId="29178C5E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Gogle rzeczywistości wirtualnej;</w:t>
      </w:r>
    </w:p>
    <w:p w14:paraId="0770B0DE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Licencja do gogli;</w:t>
      </w:r>
    </w:p>
    <w:p w14:paraId="093DE967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Kostki VR do poruszania elementami 3D rozszerzona rzeczywistość;</w:t>
      </w:r>
    </w:p>
    <w:p w14:paraId="272FC31A" w14:textId="77777777" w:rsidR="000A2130" w:rsidRPr="000A2130" w:rsidRDefault="000A2130" w:rsidP="000A2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Robot Cody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Rocky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Bluetooth;</w:t>
      </w:r>
    </w:p>
    <w:p w14:paraId="6E5C7623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Roboty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Photon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wraz z tabletami i aplikacją EDU </w:t>
      </w: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będą wykorzystywane do realizowania podstawy programowej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 zajęciach komputerowych oraz „informatyka” zgodnie z wymaganiami określonymi przez Ministerstwo Edukacji Narodowej.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 xml:space="preserve">Dzięki stale rozwijanej i aktualizowanej bazie scenariuszy (dostępnej online), robot może zostać wykorzystany również do nauki, geografii, fizyki, matematyki czy nawet 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języków obcych.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Mikroskop cyfrowy jest przeznaczony do badania preparatów nieprzeźroczystych. Doskonale sprawdza się podczas pracy z biżuterią, płytkami drukowanymi, minerałami, monetami oraz przekrojami metali. Sprzęt zostanie wykorzystany na zajęciach biologii, przyrody, fizyki oraz chemii.</w:t>
      </w:r>
    </w:p>
    <w:p w14:paraId="6C2D17AB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Drukarka 3D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Banach School wraz z akcesoriami przeznaczona będzie dla uczniów naszej szkoły do początkowej przygody z nowoczesną technologią druku 3D. </w:t>
      </w:r>
    </w:p>
    <w:p w14:paraId="18F1FE2C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Odgrywa ona istotną rolę w edukacji, gdyż pozwala dzieciom aktywnie uczestniczyć w procesach projektowania i obserwować, jak ich wiedza przyczynia się do powstania rzeczywistych przedmiotów. Uczniowie mogą przekonać się, że druk 3D to nie tylko ogromne możliwości, ale i źródło doskonałej zabawy. Drukarka 3D Banach School będzie posiadała wiele zastosowań podczas przygotowania lekcji przedmiotowych, zajęć pozalekcyjnych oraz kółek technicznych. Wykorzystanie drukarki 3D na zajęciach w naszej szkole przyczyni się do pozyskiwania kompetencji przez naszych uczniów, które przydadzą się im w przyszłej pracy zawodowej. Projektowanie modeli do druku 3D pozwoli rozwinąć u uczniów kompetencje cyfrowe, postrzeganie przestrzenne, a także kreatywność i umiejętności społeczne wykształcone dzięki pracy zespołowej. Wszystko to wpłynie na wyższą aktywność na zajęciach co przełoży się na lepsze wyniki na sprawdzianach i egzaminach. Druk 3D to spektakularny sposób na motywowanie i aktywizowanie uczniów pozwalający realizować podstawę programową z jeszcze lepszymi rezultatami.</w:t>
      </w:r>
    </w:p>
    <w:p w14:paraId="16B0ABFD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Długopisy 3D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zmieniają rysunki w przestrzenne obiekty, a efekty są natychmiast widoczne. Są łatwe w obsłudze do samodzielnego użycia przez uczniów na każdej lekcji i na zajęciach dodatkowych. Obiekty powstają już po kilku minutach. Zajęcia z długopisami 3D będą integrować uczniów i uczyć współpracy.</w:t>
      </w:r>
    </w:p>
    <w:p w14:paraId="12C2BFC3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Korzyści dla naszej młodzieży wynikające z korzystania z długopisów 3D to:</w:t>
      </w:r>
    </w:p>
    <w:p w14:paraId="54434DD1" w14:textId="77777777" w:rsidR="000A2130" w:rsidRPr="000A2130" w:rsidRDefault="000A2130" w:rsidP="000A2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wyzwalanie dobrych emocje, które wspomogą proces terapii i uczenia się naszych uczniów,</w:t>
      </w:r>
    </w:p>
    <w:p w14:paraId="350D2AAF" w14:textId="77777777" w:rsidR="000A2130" w:rsidRPr="000A2130" w:rsidRDefault="000A2130" w:rsidP="000A2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uczenie cierpliwości,</w:t>
      </w:r>
    </w:p>
    <w:p w14:paraId="552B5AA8" w14:textId="77777777" w:rsidR="000A2130" w:rsidRPr="000A2130" w:rsidRDefault="000A2130" w:rsidP="000A2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kształcenie precyzji i dokładności,</w:t>
      </w:r>
    </w:p>
    <w:p w14:paraId="7B41CC20" w14:textId="77777777" w:rsidR="000A2130" w:rsidRPr="000A2130" w:rsidRDefault="000A2130" w:rsidP="000A2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uczenie planowania i organizacji działań.</w:t>
      </w:r>
    </w:p>
    <w:p w14:paraId="2640D373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Ponadto długopisy 3D wymuszą u naszych uczniów odpowiedni chwyt pisarski, rozwiną sprawność manualną, kreatywność, wyobraźnię przestrzenną i artystyczną.</w:t>
      </w:r>
    </w:p>
    <w:p w14:paraId="1FFCA4F1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Mikrokontrolery z czujnikami i akcesoriami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- w dużym uproszczeniu można powiedzieć, że to to takie malutkie komputerki, którymi można programować. Ich największą zaletą jest to, że można do nich podłączyć elementy elektroniczne - świecące diody, wyświetlacze, przyciski, małe silniczki i wiele innych. Dzięki temu uczniowie z naszej szkoły będą ćwiczyć kreatywne myślenie, majsterkowanie</w:t>
      </w:r>
    </w:p>
    <w:p w14:paraId="3A5073F0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programowanie (nauka STEM w praktyce). Nauka programowania stanie się więc dla młodzieży naszej szkoły bardziej ciekawsza, gdy na ławce będzie coś im migać, świecić się, ruszać i wydawać dźwięki. Dzięki mikrokontrolerowi każdy uczeń będzie mógł zbudować np. zegarek, kolorową ozdobę, stację pogodową, robota, system automatycznego podlewania roślinek, sterownik do akwarium lub dowolną inną rzecz.</w:t>
      </w:r>
    </w:p>
    <w:p w14:paraId="3B7C957B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Stacja lutownicza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zapewne wzbogaci warsztat pracy nauczycieli i starszej młodzieży podczas zajęć technicznych, sprawdzi się w drobnych pracach konserwacyjnych. Urządzenie posiada precyzyjną kontrolę temperatury, mikrokomputerową kontrolę PID i zamkniętą pętlę czujników. Pistolet charakteryzuje się dużym przepływem powietrza, dużą mocą i szybkim nagrzewaniem, dzięki czemu świetnie sprawdza się w pracach lutowniczych bezołowiowych. Uczniowie naszej szkoły wzbogacą swoją wiedzę o nowe doświadczenia techniczne, które prawdopodobnie przydadzą im się w dorosłym życiu.</w:t>
      </w:r>
    </w:p>
    <w:p w14:paraId="357F5A9D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Dzięki sprzętowi Audio–Video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np. kamerze przenośnej uczniowie poznają nowoczesne funkcje, np.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Flowstate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Stabilization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tryb Stary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Cam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który zapewnia niezwykle stabilny i szerokokątny obraz. Efekty, które uczniowie będą mogli uzyskać operując kamerą podczas różnorodnych zajęć w szkole w terenie to m.in.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bullet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time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przyspieszenie, spowolnienie, zamrożenie (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freeze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frame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) oraz śledzenie obiektu. Będą mogli bezpośrednio po nagraniu udostępnić je na portalach społecznościowych, a także uzyskać nagranie z efektem przelatującego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drona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1C40516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Mikser 8 – kanałowy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 będzie idealny dla kreatywnych uczniów utalentowanych muzycznie, którzy myślą o zawodzie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DJ’a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Umożliwi podczas zajęć podłączenie kilku różnych źródeł dźwięku, zmianę ich parametrów jak np. uwypuklenie lub stłumienie określonych częstotliwości czy też najprościej – regulację głośności jak i również wprowadzanie efektów brzmieniowych.</w:t>
      </w:r>
    </w:p>
    <w:p w14:paraId="080404D9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Mikrofony kierunkowe, oświetlenie do realizacji nagrań czy </w:t>
      </w:r>
      <w:proofErr w:type="spellStart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gimbal</w:t>
      </w:r>
      <w:proofErr w:type="spellEnd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świetnie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sprawdzą się w wielu różnych dziedzinach życia szkoły, np. w wywiadach, reportażach, filmach promujących naszą szkołę w środowisku lokalnym.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Mikroport</w:t>
      </w:r>
      <w:proofErr w:type="spellEnd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z akcesoriami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 składający się z odbiornika i nadajnika mający niewielką 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wagę będzie stanowić duże ułatwienie dla uczniów w trakcie zajęć technicznych. Wbudowany w nadajnik mikrofon zapewnia odpowiednią czułość i izolację dźwięku, a co istotne nie wymaga podłączenia kablowego do kamery.</w:t>
      </w:r>
    </w:p>
    <w:p w14:paraId="1D3AA305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Nowoczesny aparat fotograficzny czy blenda fotograficzna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wzbogaci wiedzę i umiejętności uczniów w zakresie poznawania pracy fotografa. Blenda służy do odbijania światła i modyfikowania jego barwy. Może być wykorzystywana przez uczniów w terenie z naturalnym światłem zastanym, ale znajdzie też zastosowanie w klasowym studio fotograficznym, np. jako dodatkowy odbłyśnik, czy modyfikator koloru światła. Uczniowie nie tylko w teorii, ale w praktyce sprawdzą jak odpowiednio ukierunkowana względem osoby/przedmiotu wyrównuje oświetlenie, niweluje niepożądane cienie bądź podkreśla plastykę ujęcia.</w:t>
      </w:r>
    </w:p>
    <w:p w14:paraId="6D8CB468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Zestaw audio o dużej mocy Sony V43D (MHCV43D)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zapewne przyda się przy organizacji różnych uroczystości szkolnych czy okolicznościowych.</w:t>
      </w:r>
    </w:p>
    <w:p w14:paraId="49F1DF75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Sympatyczne </w:t>
      </w: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roboty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będą bawić i uczyć najmłodszych uczniów naszej szkoły, pokazując im, że w świecie nowoczesnych technologii, każdy może zostać programistą! Jego zadaniem będzie rozwijanie u naszych dzieci umiejętności logicznego i kreatywnego myślenia, wprowadzi małych użytkowników w fascynujący świat programowania, robotyki, a nawet sztucznej inteligencji.</w:t>
      </w:r>
    </w:p>
    <w:p w14:paraId="5F167813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Mikrokontroler z czujnikami i akcesoriami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przeznaczony będzie do nauki programowania oraz poznania świata elektroniki nawet dla osób, które nigdy z tym nie miały do czynienia, łącząc naukę programowania przez zabawę.</w:t>
      </w:r>
    </w:p>
    <w:p w14:paraId="7C09524E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Wirtualne laboratorium przedmiotowe system </w:t>
      </w:r>
      <w:proofErr w:type="spellStart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to nowoczesne narzędzia do realizacji podstawy programowej z wielu przedmiotów. Okulary posiadają możliwość zakładania na okulary korekcyjne</w:t>
      </w: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Wszystkie opcje ładowania i przechowywania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zostały zaprojektowane tak, aby były jak najbardziej przenośne, umożliwiając łatwe i bezpieczne przenoszenie zestawów VR z jednej klasy do drugiej. Zestaw startowy 4 jest lekki i będą mogli go przenosić uczniowie w każdym wieku. Podczas nurkowania uczniów w wirtualnym świecie nauki za pomocą zestawu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ClassVR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dodatkowy kontroler umożliwi im intuicyjne eksplorowanie ich wirtualnego środowiska z pełną kontrolą.</w:t>
      </w:r>
    </w:p>
    <w:p w14:paraId="0CA77FA3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Dzięki okularom gogle uczniowie będą mogli badać trójwymiarowe obiekty i środowisko, podróżować po świecie, poznawać historię, uczestniczyć w działaniach, odkrywania świata, co w rzeczywistości nie jest możliwe ze względu na czas oraz 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koszty. Zestawy słuchawkowe VR zapewnią alternatywny sposób nauki, prowadzenia eksperymentów oraz doświadczenia sztuki.</w:t>
      </w:r>
    </w:p>
    <w:p w14:paraId="10D84917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Kostki </w:t>
      </w: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umożliwią uczniom fizyczną interakcję z ogromną gamą ekscytujących modeli 3D. Trzymanie w dłoni bijącego ludzkiego serca, czaszki lub spotkanie oko w oko z pająkiem przenosi każdą lekcje w inny wymiar. Użycie kostki jest bardzo proste wystarczy spojrzeć na nią przez okulary VR, a następnie swobodnie poruszać dłonią w wybranym kierunku lub sterować modelem 3D za pomocą ruchu głowy.</w:t>
      </w:r>
    </w:p>
    <w:p w14:paraId="5478A5A9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Wyposażenie zostało zakupione do </w:t>
      </w:r>
      <w:proofErr w:type="spellStart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sal</w:t>
      </w:r>
      <w:proofErr w:type="spellEnd"/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lekcyjnych.</w:t>
      </w:r>
    </w:p>
    <w:p w14:paraId="337827FA" w14:textId="77777777" w:rsidR="000A2130" w:rsidRPr="000A2130" w:rsidRDefault="000A2130" w:rsidP="000A213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A213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Powyższy sprzęt będzie wykorzystany na zajęciach informatycznych, przedmiotowych oraz na zajęciach kół zainteresowań.</w:t>
      </w:r>
    </w:p>
    <w:p w14:paraId="68FA0AC2" w14:textId="77777777" w:rsidR="00975711" w:rsidRDefault="00975711"/>
    <w:sectPr w:rsidR="0097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73B9"/>
    <w:multiLevelType w:val="multilevel"/>
    <w:tmpl w:val="B9EE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D635D"/>
    <w:multiLevelType w:val="multilevel"/>
    <w:tmpl w:val="46D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700130">
    <w:abstractNumId w:val="0"/>
  </w:num>
  <w:num w:numId="2" w16cid:durableId="8003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0"/>
    <w:rsid w:val="000A2130"/>
    <w:rsid w:val="002C6D98"/>
    <w:rsid w:val="00840D32"/>
    <w:rsid w:val="00975711"/>
    <w:rsid w:val="00A66DA4"/>
    <w:rsid w:val="00B91FAF"/>
    <w:rsid w:val="00D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431"/>
  <w15:chartTrackingRefBased/>
  <w15:docId w15:val="{BF2BA8C9-815D-4E86-B55C-164B527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1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1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1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1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borato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9870</Characters>
  <Application>Microsoft Office Word</Application>
  <DocSecurity>0</DocSecurity>
  <Lines>82</Lines>
  <Paragraphs>22</Paragraphs>
  <ScaleCrop>false</ScaleCrop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Szelągowska - Stypik</dc:creator>
  <cp:keywords/>
  <dc:description/>
  <cp:lastModifiedBy>Beata Szelągowska - Stypik</cp:lastModifiedBy>
  <cp:revision>2</cp:revision>
  <dcterms:created xsi:type="dcterms:W3CDTF">2025-03-29T09:27:00Z</dcterms:created>
  <dcterms:modified xsi:type="dcterms:W3CDTF">2025-03-29T09:27:00Z</dcterms:modified>
</cp:coreProperties>
</file>