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1B17A" w14:textId="756B1B4C" w:rsidR="008447E0" w:rsidRDefault="008447E0" w:rsidP="000D1E91">
      <w:pPr>
        <w:pStyle w:val="NormalnyWeb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14:paraId="7F11F325" w14:textId="7C0B7930" w:rsidR="00DB32F6" w:rsidRDefault="00DB32F6" w:rsidP="00DB32F6">
      <w:pPr>
        <w:pStyle w:val="NormalnyWeb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14:paraId="05BD81C7" w14:textId="60828540" w:rsidR="00DB32F6" w:rsidRPr="00DB32F6" w:rsidRDefault="00DB32F6" w:rsidP="00DB32F6">
      <w:pPr>
        <w:pStyle w:val="NormalnyWeb"/>
        <w:jc w:val="both"/>
        <w:rPr>
          <w:rFonts w:asciiTheme="minorHAnsi" w:hAnsiTheme="minorHAnsi" w:cstheme="minorHAnsi"/>
          <w:b/>
          <w:bCs/>
          <w:color w:val="050505"/>
          <w:sz w:val="22"/>
          <w:szCs w:val="22"/>
          <w:shd w:val="clear" w:color="auto" w:fill="FFFFFF"/>
        </w:rPr>
      </w:pPr>
      <w:r w:rsidRPr="00DB32F6">
        <w:rPr>
          <w:rFonts w:asciiTheme="minorHAnsi" w:hAnsiTheme="minorHAnsi" w:cstheme="minorHAnsi"/>
          <w:b/>
          <w:bCs/>
          <w:color w:val="050505"/>
          <w:sz w:val="22"/>
          <w:szCs w:val="22"/>
          <w:shd w:val="clear" w:color="auto" w:fill="FFFFFF"/>
        </w:rPr>
        <w:t>Informacja na stronę internetową szkoły</w:t>
      </w:r>
    </w:p>
    <w:p w14:paraId="703FC9CF" w14:textId="4C17C2E0" w:rsidR="00DB32F6" w:rsidRDefault="00DB32F6" w:rsidP="00DB32F6">
      <w:pPr>
        <w:pStyle w:val="NormalnyWeb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14:paraId="2FDC8B00" w14:textId="290328A0" w:rsidR="00DB32F6" w:rsidRDefault="00DB32F6" w:rsidP="00DB32F6">
      <w:pPr>
        <w:pStyle w:val="NormalnyWeb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4810A" wp14:editId="7929EFCF">
            <wp:simplePos x="0" y="0"/>
            <wp:positionH relativeFrom="column">
              <wp:posOffset>3728278</wp:posOffset>
            </wp:positionH>
            <wp:positionV relativeFrom="paragraph">
              <wp:posOffset>8145</wp:posOffset>
            </wp:positionV>
            <wp:extent cx="1946910" cy="504825"/>
            <wp:effectExtent l="0" t="0" r="0" b="9525"/>
            <wp:wrapSquare wrapText="bothSides"/>
            <wp:docPr id="1335343111" name="Obraz 1" descr="Obraz zawierający tekst, logo, Grafi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343111" name="Obraz 1" descr="Obraz zawierający tekst, logo, Grafika, Czcion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6A85FFC" wp14:editId="747706C2">
            <wp:extent cx="1694688" cy="570126"/>
            <wp:effectExtent l="0" t="0" r="1270" b="1905"/>
            <wp:docPr id="235681447" name="Obraz 1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81447" name="Obraz 1" descr="Obraz zawierający tekst, Czcionka, zrzut ekranu, Grafika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7523" cy="58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6985A" w14:textId="09D1122B" w:rsidR="008F26A6" w:rsidRDefault="000D1E91" w:rsidP="00DB32F6">
      <w:pPr>
        <w:pStyle w:val="NormalnyWeb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  <w:r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W dniu </w:t>
      </w:r>
      <w:r w:rsidR="004A1154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2</w:t>
      </w:r>
      <w:r w:rsidR="008A5F1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6</w:t>
      </w:r>
      <w:r w:rsidR="004A1154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.03.2024 r. </w:t>
      </w:r>
      <w:r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uczniowie klasy </w:t>
      </w:r>
      <w:r w:rsidR="004A1154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III </w:t>
      </w:r>
      <w:r w:rsidR="008A5F1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c</w:t>
      </w:r>
      <w:r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8F26A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wzięli udział</w:t>
      </w:r>
      <w:r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w zajęciach edukacyjnych </w:t>
      </w:r>
      <w:r w:rsidR="008F26A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pt. </w:t>
      </w:r>
      <w:r w:rsidR="008447E0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„Włókiennicza przygoda” </w:t>
      </w:r>
      <w:r w:rsidR="009D4946" w:rsidRPr="00DB32F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z zakresu</w:t>
      </w:r>
      <w:r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wiedzy o włóknach, materiałach włókienniczych i wpływie nas wszystkich – użytkowników odzieży na środowisko naturalne</w:t>
      </w:r>
      <w:r w:rsidR="008F26A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, przeprowadzonych prze</w:t>
      </w:r>
      <w:r w:rsidR="00ED659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z</w:t>
      </w:r>
      <w:r w:rsidR="008F26A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pracowników naukowych Sieci Badawczej Łukasiewicz </w:t>
      </w:r>
      <w:r w:rsidR="00517517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- </w:t>
      </w:r>
      <w:r w:rsidR="008F26A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Łódzkiego Instytutu Technologicznego.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</w:p>
    <w:p w14:paraId="455C8622" w14:textId="3C718576" w:rsidR="0023005E" w:rsidRDefault="008F26A6" w:rsidP="00DB32F6">
      <w:pPr>
        <w:pStyle w:val="NormalnyWeb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Prowadzący zajęcia pokaza</w:t>
      </w:r>
      <w:r w:rsidR="00517517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li, 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jak fascynujący jest świat materiałów włókienniczych</w:t>
      </w:r>
      <w:r w:rsidR="00517517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. </w:t>
      </w:r>
      <w:r w:rsidR="0023005E" w:rsidRPr="0023005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Uczniowie aktywnie uczestniczyli w </w:t>
      </w:r>
      <w:r w:rsidR="00517517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licznych</w:t>
      </w:r>
      <w:r w:rsidR="0023005E" w:rsidRPr="0023005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eksperymentach</w:t>
      </w:r>
      <w:r w:rsidR="0023005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Dzieci mogły dotknąć włókien bawełny na gałązce</w:t>
      </w:r>
      <w:r w:rsidR="001712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bawełnicy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, surowego lnu wydobytego z łodygi</w:t>
      </w:r>
      <w:r w:rsidR="004A1154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czy kokon</w:t>
      </w:r>
      <w:r w:rsidR="00517517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u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jedwabnika</w:t>
      </w:r>
      <w:r w:rsidR="0087199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, a także próbować zerwać przędzę bawełnianą i poliestrową.</w:t>
      </w:r>
      <w:r w:rsidR="00517517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87199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Uczniowie zapozna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li</w:t>
      </w:r>
      <w:r w:rsidR="0087199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się z różnorodnością odczuć dotykowych </w:t>
      </w:r>
      <w:r w:rsidR="001712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wywołanych </w:t>
      </w:r>
      <w:r w:rsidR="0087199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pr</w:t>
      </w:r>
      <w:r w:rsidR="001712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zez </w:t>
      </w:r>
      <w:r w:rsidR="0087199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tkanin</w:t>
      </w:r>
      <w:r w:rsidR="001712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y</w:t>
      </w:r>
      <w:r w:rsidR="0087199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i dzianin</w:t>
      </w:r>
      <w:r w:rsidR="001712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y</w:t>
      </w:r>
      <w:r w:rsidR="00ED659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, m</w:t>
      </w:r>
      <w:r w:rsidR="00517517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ogli poczuć się detektywami</w:t>
      </w:r>
      <w:r w:rsidR="0087199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DD181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i 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odróżnić tkaninę od dzianiny przy pomocy lupy. </w:t>
      </w:r>
      <w:r w:rsidR="00515F65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Przekonali 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się również eksperymentalnie, że materiały w różny sposób chłoną wodę, którą </w:t>
      </w:r>
      <w:r w:rsidR="00DD181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nakrapiali 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za pomocą </w:t>
      </w:r>
      <w:r w:rsidR="008A18FF" w:rsidRPr="001712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pipet</w:t>
      </w:r>
      <w:r w:rsidR="00DD1811" w:rsidRPr="001712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.</w:t>
      </w:r>
      <w:r w:rsidR="00DD181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Zobaczyli, 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że są</w:t>
      </w:r>
      <w:r w:rsidR="00515F65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materiały z polipropylenu, które</w:t>
      </w:r>
      <w:r w:rsidR="0023005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zawsze pływają na powierzchni</w:t>
      </w:r>
      <w:r w:rsidR="00DD181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wody</w:t>
      </w:r>
      <w:r w:rsidR="0023005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, 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nie chłoną </w:t>
      </w:r>
      <w:r w:rsidR="00DD181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jej, 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ale chłoną oleje, </w:t>
      </w:r>
      <w:r w:rsidR="00DD181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ropę naftową 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i </w:t>
      </w:r>
      <w:r w:rsidR="00DD181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dzięki temu 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służą </w:t>
      </w:r>
      <w:r w:rsidR="00DD181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do likwidacji wycieków tych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23005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substancji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. Naukowcy z Łukasiewicz</w:t>
      </w:r>
      <w:r w:rsidR="00ED659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-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ŁIT pokazali, że materiały </w:t>
      </w:r>
      <w:r w:rsidR="00ED659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włókiennicze mogą przewodzić prąd elektryczny, a te 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zawierające rozjaśniacz optyczny lub specjalne barwniki mogą „świecić”</w:t>
      </w:r>
      <w:r w:rsidR="00DD181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w świetle UV</w:t>
      </w:r>
      <w:r w:rsidR="00ED659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.</w:t>
      </w:r>
      <w:r w:rsidR="008A18FF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</w:p>
    <w:p w14:paraId="030CA58A" w14:textId="6A19C1BA" w:rsidR="00DB32F6" w:rsidRDefault="0023005E" w:rsidP="00DB32F6">
      <w:pPr>
        <w:pStyle w:val="NormalnyWeb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Szczególną uwagę zwrócono </w:t>
      </w:r>
      <w:r w:rsidR="008F26A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9D4946" w:rsidRPr="00DB32F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już tak młody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m</w:t>
      </w:r>
      <w:r w:rsidR="009D4946" w:rsidRPr="00DB32F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ludzi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om</w:t>
      </w:r>
      <w:r w:rsidR="009D4946" w:rsidRPr="00DB32F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, jak </w:t>
      </w:r>
      <w:r w:rsidR="001712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ogromny</w:t>
      </w:r>
      <w:r w:rsidR="009D4946" w:rsidRPr="00DB32F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, negatywny wpływ </w:t>
      </w:r>
      <w:r w:rsidR="001712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na za</w:t>
      </w:r>
      <w:r w:rsidR="001712BB" w:rsidRPr="00DB32F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śmiecanie naszej planety </w:t>
      </w:r>
      <w:r w:rsidR="009D4946" w:rsidRPr="00DB32F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ma </w:t>
      </w:r>
      <w:r w:rsidR="000F79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zbyt duża ilość kupowanej odzieży - </w:t>
      </w:r>
      <w:r w:rsidR="00DD181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tak zwana szybka moda</w:t>
      </w:r>
      <w:r w:rsidR="000F79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9D4946" w:rsidRPr="00DB32F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i co można zrobić, aby ten proces zminimalizować. </w:t>
      </w:r>
      <w:r w:rsidR="00DB32F6" w:rsidRPr="00DB32F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DB32F6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Uczniowie uczestniczący w zajęciach otrzymali</w:t>
      </w: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bogato ilustrowaną </w:t>
      </w:r>
      <w:r w:rsidR="00DB32F6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książkę </w:t>
      </w:r>
      <w:r w:rsidR="00DB32F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do samodzielnego uzupełniania próbkami materiałów włókienniczych </w:t>
      </w:r>
      <w:r w:rsidR="00DB32F6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pt.: „Pan Niteczka i włókiennicza przygoda”</w:t>
      </w:r>
      <w:r w:rsidR="000F79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,</w:t>
      </w:r>
      <w:r w:rsidR="00DB32F6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0F79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zawierającą</w:t>
      </w:r>
      <w:r w:rsidR="00DB32F6" w:rsidRPr="0023005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podstawową wiedzę dotyczącą włókiennictwa i ekologii</w:t>
      </w:r>
      <w:r w:rsidR="00515F65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oraz plakat obrazujący cykl życia odzie</w:t>
      </w:r>
      <w:r w:rsidR="000F79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ż</w:t>
      </w:r>
      <w:r w:rsidR="00515F65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y</w:t>
      </w:r>
      <w:r w:rsidR="00DB32F6" w:rsidRPr="0023005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.</w:t>
      </w:r>
    </w:p>
    <w:p w14:paraId="47CB3062" w14:textId="4434F3AC" w:rsidR="002D230D" w:rsidRPr="00887C94" w:rsidRDefault="005167BC" w:rsidP="000F79BB">
      <w:pPr>
        <w:pStyle w:val="NormalnyWeb"/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Z</w:t>
      </w:r>
      <w:r w:rsid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ajęcia odbywały się w ramach projektu </w:t>
      </w:r>
      <w:r w:rsidR="000D1E91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pt.: „Popularyzacja wiedzy włókienniczej jako sposób kształtowania postaw proekologicznych u dzieci” dofinansowan</w:t>
      </w:r>
      <w:r w:rsidR="008447E0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ego</w:t>
      </w:r>
      <w:r w:rsidR="000D1E91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przez </w:t>
      </w:r>
      <w:proofErr w:type="spellStart"/>
      <w:r w:rsidR="000D1E91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MEiN</w:t>
      </w:r>
      <w:proofErr w:type="spellEnd"/>
      <w:r w:rsidR="000D1E91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w ramach programu Społeczna Odpowiedzialność Nauki</w:t>
      </w:r>
      <w:r w:rsidR="008447E0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106679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i były</w:t>
      </w:r>
      <w:r w:rsidR="00DB32F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0D1E91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realizowan</w:t>
      </w:r>
      <w:r w:rsidR="008447E0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e</w:t>
      </w:r>
      <w:r w:rsidR="000D1E91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przez </w:t>
      </w:r>
      <w:r w:rsidR="00A1120E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Sie</w:t>
      </w:r>
      <w:r w:rsidR="00A1120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ć</w:t>
      </w:r>
      <w:r w:rsidR="00A1120E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Badawcz</w:t>
      </w:r>
      <w:r w:rsidR="00A1120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ą</w:t>
      </w:r>
      <w:r w:rsidR="00A1120E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Łukasiewicz </w:t>
      </w:r>
      <w:r w:rsidR="00A1120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- </w:t>
      </w:r>
      <w:r w:rsidR="00A1120E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Łódzki Instytut Technologiczny</w:t>
      </w:r>
      <w:r w:rsidR="00A1120E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8447E0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(</w:t>
      </w:r>
      <w:r w:rsidR="008447E0" w:rsidRPr="008447E0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umowa dotacyjna nr:</w:t>
      </w:r>
      <w:r w:rsidR="008447E0" w:rsidRPr="002D230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8447E0" w:rsidRPr="000D1E91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SONP/SN/550722/2022</w:t>
      </w:r>
      <w:r w:rsidR="000F79BB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, kwota dofinansowania 231 975 zł)</w:t>
      </w:r>
      <w:r w:rsidR="00ED659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.</w:t>
      </w:r>
    </w:p>
    <w:p w14:paraId="3E52D45B" w14:textId="77777777" w:rsidR="002D230D" w:rsidRPr="000244A9" w:rsidRDefault="002D230D" w:rsidP="002D230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42424"/>
          <w:kern w:val="0"/>
          <w:lang w:eastAsia="pl-PL"/>
          <w14:ligatures w14:val="none"/>
        </w:rPr>
      </w:pPr>
    </w:p>
    <w:p w14:paraId="3110D84B" w14:textId="77777777" w:rsidR="00106679" w:rsidRPr="000D1E91" w:rsidRDefault="00106679" w:rsidP="000D1E91">
      <w:pPr>
        <w:pStyle w:val="NormalnyWeb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</w:pPr>
    </w:p>
    <w:p w14:paraId="3CCE5ADE" w14:textId="77777777" w:rsidR="000D1E91" w:rsidRPr="00D716AC" w:rsidRDefault="000D1E91" w:rsidP="000D1E91">
      <w:pPr>
        <w:pStyle w:val="NormalnyWeb"/>
        <w:jc w:val="both"/>
      </w:pPr>
    </w:p>
    <w:p w14:paraId="1F5EA724" w14:textId="0424B924" w:rsidR="000D1E91" w:rsidRDefault="000D1E91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sectPr w:rsidR="000D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43B9C" w14:textId="77777777" w:rsidR="00F37021" w:rsidRDefault="00F37021" w:rsidP="0023005E">
      <w:pPr>
        <w:spacing w:after="0" w:line="240" w:lineRule="auto"/>
      </w:pPr>
      <w:r>
        <w:separator/>
      </w:r>
    </w:p>
  </w:endnote>
  <w:endnote w:type="continuationSeparator" w:id="0">
    <w:p w14:paraId="4BA86234" w14:textId="77777777" w:rsidR="00F37021" w:rsidRDefault="00F37021" w:rsidP="0023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E79B8" w14:textId="77777777" w:rsidR="00F37021" w:rsidRDefault="00F37021" w:rsidP="0023005E">
      <w:pPr>
        <w:spacing w:after="0" w:line="240" w:lineRule="auto"/>
      </w:pPr>
      <w:r>
        <w:separator/>
      </w:r>
    </w:p>
  </w:footnote>
  <w:footnote w:type="continuationSeparator" w:id="0">
    <w:p w14:paraId="2FBA8882" w14:textId="77777777" w:rsidR="00F37021" w:rsidRDefault="00F37021" w:rsidP="00230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91"/>
    <w:rsid w:val="000D1E91"/>
    <w:rsid w:val="000F79BB"/>
    <w:rsid w:val="00106679"/>
    <w:rsid w:val="001712BB"/>
    <w:rsid w:val="001C5116"/>
    <w:rsid w:val="00210797"/>
    <w:rsid w:val="0023005E"/>
    <w:rsid w:val="00250DCF"/>
    <w:rsid w:val="002D230D"/>
    <w:rsid w:val="004A1154"/>
    <w:rsid w:val="00515F65"/>
    <w:rsid w:val="005167BC"/>
    <w:rsid w:val="00517517"/>
    <w:rsid w:val="00570422"/>
    <w:rsid w:val="00753112"/>
    <w:rsid w:val="008447E0"/>
    <w:rsid w:val="0087199F"/>
    <w:rsid w:val="008A18FF"/>
    <w:rsid w:val="008A5F16"/>
    <w:rsid w:val="008F26A6"/>
    <w:rsid w:val="009D4946"/>
    <w:rsid w:val="00A06E66"/>
    <w:rsid w:val="00A1120E"/>
    <w:rsid w:val="00B06B81"/>
    <w:rsid w:val="00B45976"/>
    <w:rsid w:val="00D91393"/>
    <w:rsid w:val="00DB32F6"/>
    <w:rsid w:val="00DD1811"/>
    <w:rsid w:val="00E94D08"/>
    <w:rsid w:val="00ED6598"/>
    <w:rsid w:val="00F3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C218"/>
  <w15:chartTrackingRefBased/>
  <w15:docId w15:val="{ED4BBE85-1EFF-4D16-8313-1C46A4D2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1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E9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1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1E9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1E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1E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1E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1E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1E9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1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E9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1E91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1E91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1E9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1E9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1E9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1E9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D1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1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1E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D1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D1E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1E9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D1E9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D1E91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1E9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1E91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D1E91"/>
    <w:rPr>
      <w:b/>
      <w:bCs/>
      <w:smallCaps/>
      <w:color w:val="2F5496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0D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D1E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0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0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0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Badawcza Łukasiewicz - Instytut Włókiennictwa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Kucińska - Król</dc:creator>
  <cp:keywords/>
  <dc:description/>
  <cp:lastModifiedBy>Iwona Kucińska – Król | Łukasiewicz – ŁIT</cp:lastModifiedBy>
  <cp:revision>3</cp:revision>
  <cp:lastPrinted>2024-04-04T06:20:00Z</cp:lastPrinted>
  <dcterms:created xsi:type="dcterms:W3CDTF">2024-04-04T10:36:00Z</dcterms:created>
  <dcterms:modified xsi:type="dcterms:W3CDTF">2024-04-04T10:36:00Z</dcterms:modified>
</cp:coreProperties>
</file>